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29A138" w14:textId="25A542A0" w:rsidR="00B37B95" w:rsidRPr="002F2222" w:rsidRDefault="002F2222">
      <w:pPr>
        <w:rPr>
          <w:u w:val="single"/>
        </w:rPr>
      </w:pPr>
      <w:r w:rsidRPr="002F2222">
        <w:rPr>
          <w:u w:val="single"/>
        </w:rPr>
        <w:t>KNIHA</w:t>
      </w:r>
    </w:p>
    <w:p w14:paraId="37B96F74" w14:textId="3CC73FD9" w:rsidR="002F2222" w:rsidRDefault="002F2222">
      <w:pPr>
        <w:rPr>
          <w:b/>
          <w:bCs/>
        </w:rPr>
      </w:pPr>
      <w:r w:rsidRPr="002F2222">
        <w:rPr>
          <w:b/>
          <w:bCs/>
        </w:rPr>
        <w:t xml:space="preserve">Dalajlamova </w:t>
      </w:r>
      <w:proofErr w:type="gramStart"/>
      <w:r w:rsidRPr="002F2222">
        <w:rPr>
          <w:b/>
          <w:bCs/>
        </w:rPr>
        <w:t xml:space="preserve">kočka </w:t>
      </w:r>
      <w:r>
        <w:rPr>
          <w:b/>
          <w:bCs/>
        </w:rPr>
        <w:t>-</w:t>
      </w:r>
      <w:r w:rsidRPr="002F2222">
        <w:rPr>
          <w:b/>
          <w:bCs/>
        </w:rPr>
        <w:t xml:space="preserve"> Zákon</w:t>
      </w:r>
      <w:proofErr w:type="gramEnd"/>
      <w:r w:rsidRPr="002F2222">
        <w:rPr>
          <w:b/>
          <w:bCs/>
        </w:rPr>
        <w:t xml:space="preserve"> kočičí přitažlivosti</w:t>
      </w:r>
    </w:p>
    <w:p w14:paraId="387FDD38" w14:textId="77777777" w:rsidR="002F2222" w:rsidRPr="002F2222" w:rsidRDefault="002F2222">
      <w:pPr>
        <w:rPr>
          <w:b/>
          <w:bCs/>
        </w:rPr>
      </w:pPr>
    </w:p>
    <w:p w14:paraId="63752BB3" w14:textId="6AAC5AF0" w:rsidR="00EC31CB" w:rsidRDefault="00B37B95">
      <w:r w:rsidRPr="00B37B95">
        <w:rPr>
          <w:u w:val="single"/>
        </w:rPr>
        <w:t>Anotace</w:t>
      </w:r>
      <w:r>
        <w:t>:</w:t>
      </w:r>
    </w:p>
    <w:p w14:paraId="20C98C03" w14:textId="12B06613" w:rsidR="00B37B95" w:rsidRDefault="002F2222" w:rsidP="00B37B95">
      <w:pPr>
        <w:pStyle w:val="Normlnweb"/>
      </w:pPr>
      <w:r w:rsidRPr="002F2222">
        <w:t xml:space="preserve">V </w:t>
      </w:r>
      <w:r w:rsidRPr="002F2222">
        <w:rPr>
          <w:b/>
          <w:bCs/>
        </w:rPr>
        <w:t>Zákonu kočičí přitažlivosti</w:t>
      </w:r>
      <w:r w:rsidRPr="002F2222">
        <w:t xml:space="preserve"> se čtenáři vrací do světa plného moudrosti a humoru prostřednictvím očí kočičí společnice Jeho Svatosti dalajlamy. Tato charismatická kočka známá svým zvídavým pohledem na svět se tentokrát zamýšlí nad fenoménem zákona přitažlivosti. Co vlastně znamená přitahovat do svého života to, po čem toužíme? A je vůbec možné „ovládnout“ vesmír, aby nám poskytl to, co chceme?</w:t>
      </w:r>
      <w:r w:rsidRPr="002F2222">
        <w:br/>
        <w:t>V prostředí klidného tibetského kláštera se Jeska (Její Svatost kočka) zaměřuje nejen na vlastní pohodlí a misku s jídlem, ale také na hlubší otázky o smyslu života, lásky a štěstí. Prostřednictvím dalajlamova setkání s moderními influencerkami, které hledají návody, jak dosáhnout úspěchu pomocí afirmací a manifestací, vám Jeska i dalajlama samotný nabídnou nový pohled na tyto populární koncepty.</w:t>
      </w:r>
      <w:r w:rsidRPr="002F2222">
        <w:br/>
        <w:t>V pořadí již šestý příběh nabízí čtenářům kombinaci duchovních vhledů a zábavných situací, které jsou pro kočku i její okolí typické. Zároveň ukazuje, že skutečné štěstí nemusí vždy spočívat v tom, co si přejeme získat, ale spíše v tom, jak dokážeme být spokojení v přítomném okamžiku.</w:t>
      </w:r>
    </w:p>
    <w:p w14:paraId="295D89DE" w14:textId="77777777" w:rsidR="002C53B2" w:rsidRDefault="002C53B2" w:rsidP="00B37B95">
      <w:pPr>
        <w:pStyle w:val="Normlnweb"/>
      </w:pPr>
    </w:p>
    <w:p w14:paraId="6A9B1712" w14:textId="2EB35BF6" w:rsidR="002F2222" w:rsidRDefault="002C53B2" w:rsidP="00B37B95">
      <w:pPr>
        <w:pStyle w:val="Normlnweb"/>
      </w:pPr>
      <w:r>
        <w:rPr>
          <w:u w:val="single"/>
        </w:rPr>
        <w:t>ISBN:</w:t>
      </w:r>
      <w:r w:rsidRPr="002C53B2">
        <w:t xml:space="preserve"> </w:t>
      </w:r>
      <w:r w:rsidRPr="002C53B2">
        <w:rPr>
          <w:b/>
          <w:bCs/>
          <w:sz w:val="28"/>
          <w:szCs w:val="28"/>
        </w:rPr>
        <w:t>978-80-7370-685-2</w:t>
      </w:r>
    </w:p>
    <w:p w14:paraId="6247B96A" w14:textId="6A63AB05" w:rsidR="00B37B95" w:rsidRDefault="00B37B95" w:rsidP="00B37B95">
      <w:pPr>
        <w:pStyle w:val="Normlnweb"/>
      </w:pPr>
      <w:r w:rsidRPr="00B37B95">
        <w:rPr>
          <w:u w:val="single"/>
        </w:rPr>
        <w:t>Doporučená cena</w:t>
      </w:r>
      <w:r>
        <w:t xml:space="preserve">: </w:t>
      </w:r>
      <w:r w:rsidRPr="00354D56">
        <w:rPr>
          <w:b/>
          <w:bCs/>
          <w:sz w:val="28"/>
          <w:szCs w:val="28"/>
        </w:rPr>
        <w:t>2</w:t>
      </w:r>
      <w:r w:rsidR="002F2222">
        <w:rPr>
          <w:b/>
          <w:bCs/>
          <w:sz w:val="28"/>
          <w:szCs w:val="28"/>
        </w:rPr>
        <w:t>5</w:t>
      </w:r>
      <w:r w:rsidRPr="00354D56">
        <w:rPr>
          <w:b/>
          <w:bCs/>
          <w:sz w:val="28"/>
          <w:szCs w:val="28"/>
        </w:rPr>
        <w:t>9 Kč</w:t>
      </w:r>
    </w:p>
    <w:p w14:paraId="18B95D9D" w14:textId="27B146AB" w:rsidR="00B37B95" w:rsidRDefault="00B37B95" w:rsidP="00B37B95">
      <w:pPr>
        <w:pStyle w:val="Normlnweb"/>
      </w:pPr>
      <w:r w:rsidRPr="00B37B95">
        <w:rPr>
          <w:u w:val="single"/>
        </w:rPr>
        <w:t>DPH</w:t>
      </w:r>
      <w:r>
        <w:t xml:space="preserve">: </w:t>
      </w:r>
      <w:r w:rsidR="002F2222">
        <w:rPr>
          <w:b/>
          <w:bCs/>
          <w:sz w:val="28"/>
          <w:szCs w:val="28"/>
        </w:rPr>
        <w:t>0</w:t>
      </w:r>
      <w:r w:rsidRPr="00354D56">
        <w:rPr>
          <w:b/>
          <w:bCs/>
          <w:sz w:val="28"/>
          <w:szCs w:val="28"/>
        </w:rPr>
        <w:t>%</w:t>
      </w:r>
    </w:p>
    <w:p w14:paraId="0644B3D4" w14:textId="0CAA9F22" w:rsidR="00354D56" w:rsidRDefault="00354D56" w:rsidP="00B37B95">
      <w:pPr>
        <w:pStyle w:val="Normlnweb"/>
        <w:rPr>
          <w:b/>
          <w:bCs/>
          <w:sz w:val="28"/>
          <w:szCs w:val="28"/>
        </w:rPr>
      </w:pPr>
      <w:r w:rsidRPr="00354D56">
        <w:rPr>
          <w:u w:val="single"/>
        </w:rPr>
        <w:t>Počet kusů v </w:t>
      </w:r>
      <w:r w:rsidR="002F2222">
        <w:rPr>
          <w:u w:val="single"/>
        </w:rPr>
        <w:t>balení</w:t>
      </w:r>
      <w:r>
        <w:t>:</w:t>
      </w:r>
      <w:r w:rsidRPr="00354D56">
        <w:rPr>
          <w:b/>
          <w:bCs/>
          <w:sz w:val="28"/>
          <w:szCs w:val="28"/>
        </w:rPr>
        <w:t xml:space="preserve"> </w:t>
      </w:r>
      <w:r w:rsidR="002F2222">
        <w:rPr>
          <w:b/>
          <w:bCs/>
          <w:sz w:val="28"/>
          <w:szCs w:val="28"/>
        </w:rPr>
        <w:t>10</w:t>
      </w:r>
    </w:p>
    <w:p w14:paraId="07AE14A2" w14:textId="234EEF30" w:rsidR="002F2222" w:rsidRDefault="002F2222" w:rsidP="002F2222">
      <w:pPr>
        <w:pStyle w:val="Normlnweb"/>
      </w:pPr>
      <w:r>
        <w:rPr>
          <w:u w:val="single"/>
        </w:rPr>
        <w:t>Plánovaný datum vydání</w:t>
      </w:r>
      <w:r>
        <w:t>:</w:t>
      </w:r>
      <w:r w:rsidRPr="00354D56">
        <w:rPr>
          <w:b/>
          <w:bCs/>
          <w:sz w:val="28"/>
          <w:szCs w:val="28"/>
        </w:rPr>
        <w:t xml:space="preserve"> </w:t>
      </w:r>
      <w:r>
        <w:rPr>
          <w:b/>
          <w:bCs/>
          <w:sz w:val="28"/>
          <w:szCs w:val="28"/>
        </w:rPr>
        <w:t>12.9.2024</w:t>
      </w:r>
    </w:p>
    <w:p w14:paraId="782D94B0" w14:textId="77777777" w:rsidR="002F2222" w:rsidRDefault="002F2222" w:rsidP="00B37B95">
      <w:pPr>
        <w:pStyle w:val="Normlnweb"/>
      </w:pPr>
    </w:p>
    <w:p w14:paraId="48A66E40" w14:textId="77777777" w:rsidR="00B37B95" w:rsidRDefault="00B37B95"/>
    <w:sectPr w:rsidR="00B37B95" w:rsidSect="005A4FA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B95"/>
    <w:rsid w:val="002C53B2"/>
    <w:rsid w:val="002F2222"/>
    <w:rsid w:val="00354D56"/>
    <w:rsid w:val="0037072D"/>
    <w:rsid w:val="005A4FA4"/>
    <w:rsid w:val="0060339C"/>
    <w:rsid w:val="007531AE"/>
    <w:rsid w:val="0087241E"/>
    <w:rsid w:val="00B37B95"/>
    <w:rsid w:val="00B86311"/>
    <w:rsid w:val="00EC31CB"/>
    <w:rsid w:val="00F14AEA"/>
    <w:rsid w:val="00FC7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C1469"/>
  <w14:defaultImageDpi w14:val="32767"/>
  <w15:chartTrackingRefBased/>
  <w15:docId w15:val="{B617F893-E451-5B44-8D22-745FF266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37B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B37B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B37B9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B37B9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B37B95"/>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37B95"/>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37B95"/>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37B95"/>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37B95"/>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37B9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B37B9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B37B95"/>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37B95"/>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37B95"/>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37B9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37B9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37B9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37B95"/>
    <w:rPr>
      <w:rFonts w:eastAsiaTheme="majorEastAsia" w:cstheme="majorBidi"/>
      <w:color w:val="272727" w:themeColor="text1" w:themeTint="D8"/>
    </w:rPr>
  </w:style>
  <w:style w:type="paragraph" w:styleId="Nzev">
    <w:name w:val="Title"/>
    <w:basedOn w:val="Normln"/>
    <w:next w:val="Normln"/>
    <w:link w:val="NzevChar"/>
    <w:uiPriority w:val="10"/>
    <w:qFormat/>
    <w:rsid w:val="00B37B95"/>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37B9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37B95"/>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37B9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37B9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B37B95"/>
    <w:rPr>
      <w:i/>
      <w:iCs/>
      <w:color w:val="404040" w:themeColor="text1" w:themeTint="BF"/>
    </w:rPr>
  </w:style>
  <w:style w:type="paragraph" w:styleId="Odstavecseseznamem">
    <w:name w:val="List Paragraph"/>
    <w:basedOn w:val="Normln"/>
    <w:uiPriority w:val="34"/>
    <w:qFormat/>
    <w:rsid w:val="00B37B95"/>
    <w:pPr>
      <w:ind w:left="720"/>
      <w:contextualSpacing/>
    </w:pPr>
  </w:style>
  <w:style w:type="character" w:styleId="Zdraznnintenzivn">
    <w:name w:val="Intense Emphasis"/>
    <w:basedOn w:val="Standardnpsmoodstavce"/>
    <w:uiPriority w:val="21"/>
    <w:qFormat/>
    <w:rsid w:val="00B37B95"/>
    <w:rPr>
      <w:i/>
      <w:iCs/>
      <w:color w:val="0F4761" w:themeColor="accent1" w:themeShade="BF"/>
    </w:rPr>
  </w:style>
  <w:style w:type="paragraph" w:styleId="Vrazncitt">
    <w:name w:val="Intense Quote"/>
    <w:basedOn w:val="Normln"/>
    <w:next w:val="Normln"/>
    <w:link w:val="VrazncittChar"/>
    <w:uiPriority w:val="30"/>
    <w:qFormat/>
    <w:rsid w:val="00B37B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37B95"/>
    <w:rPr>
      <w:i/>
      <w:iCs/>
      <w:color w:val="0F4761" w:themeColor="accent1" w:themeShade="BF"/>
    </w:rPr>
  </w:style>
  <w:style w:type="character" w:styleId="Odkazintenzivn">
    <w:name w:val="Intense Reference"/>
    <w:basedOn w:val="Standardnpsmoodstavce"/>
    <w:uiPriority w:val="32"/>
    <w:qFormat/>
    <w:rsid w:val="00B37B95"/>
    <w:rPr>
      <w:b/>
      <w:bCs/>
      <w:smallCaps/>
      <w:color w:val="0F4761" w:themeColor="accent1" w:themeShade="BF"/>
      <w:spacing w:val="5"/>
    </w:rPr>
  </w:style>
  <w:style w:type="paragraph" w:styleId="Normlnweb">
    <w:name w:val="Normal (Web)"/>
    <w:basedOn w:val="Normln"/>
    <w:uiPriority w:val="99"/>
    <w:semiHidden/>
    <w:unhideWhenUsed/>
    <w:rsid w:val="00B37B95"/>
    <w:pPr>
      <w:spacing w:before="100" w:beforeAutospacing="1" w:after="100" w:afterAutospacing="1"/>
    </w:pPr>
    <w:rPr>
      <w:rFonts w:ascii="Times New Roman" w:eastAsia="Times New Roman" w:hAnsi="Times New Roman" w:cs="Times New Roman"/>
      <w:kern w:val="0"/>
      <w:lang w:eastAsia="cs-CZ"/>
      <w14:ligatures w14:val="none"/>
    </w:rPr>
  </w:style>
  <w:style w:type="character" w:styleId="Siln">
    <w:name w:val="Strong"/>
    <w:basedOn w:val="Standardnpsmoodstavce"/>
    <w:uiPriority w:val="22"/>
    <w:qFormat/>
    <w:rsid w:val="00B37B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69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183</Words>
  <Characters>1081</Characters>
  <Application>Microsoft Office Word</Application>
  <DocSecurity>0</DocSecurity>
  <Lines>9</Lines>
  <Paragraphs>2</Paragraphs>
  <ScaleCrop>false</ScaleCrop>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Aušprunková</dc:creator>
  <cp:keywords/>
  <dc:description/>
  <cp:lastModifiedBy>Eva Aušprunková</cp:lastModifiedBy>
  <cp:revision>24</cp:revision>
  <dcterms:created xsi:type="dcterms:W3CDTF">2024-08-17T20:28:00Z</dcterms:created>
  <dcterms:modified xsi:type="dcterms:W3CDTF">2024-08-17T20:31:00Z</dcterms:modified>
</cp:coreProperties>
</file>